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84C04" w14:textId="0D6E9C18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b/>
          <w:bCs/>
          <w:sz w:val="32"/>
          <w:szCs w:val="32"/>
          <w:lang w:val="en-US"/>
        </w:rPr>
      </w:pPr>
      <w:r w:rsidRPr="00E75D01">
        <w:rPr>
          <w:rFonts w:ascii="Arial" w:eastAsia="PingFang TC" w:hAnsi="Arial" w:cs="Arial"/>
          <w:b/>
          <w:bCs/>
          <w:sz w:val="32"/>
          <w:szCs w:val="32"/>
          <w:lang w:val="en-US"/>
        </w:rPr>
        <w:t>來</w:t>
      </w:r>
      <w:r w:rsidRPr="00E75D01">
        <w:rPr>
          <w:rFonts w:ascii="Arial" w:eastAsia="PingFang TC" w:hAnsi="Arial" w:cs="Arial"/>
          <w:b/>
          <w:bCs/>
          <w:sz w:val="32"/>
          <w:szCs w:val="32"/>
          <w:lang w:val="en-US"/>
        </w:rPr>
        <w:t xml:space="preserve"> ACME </w:t>
      </w:r>
      <w:r w:rsidRPr="00E75D01">
        <w:rPr>
          <w:rFonts w:ascii="Arial" w:eastAsia="PingFang TC" w:hAnsi="Arial" w:cs="Arial"/>
          <w:b/>
          <w:bCs/>
          <w:sz w:val="32"/>
          <w:szCs w:val="32"/>
          <w:lang w:val="en-US"/>
        </w:rPr>
        <w:t>圓山別邸做白日夢！以幻夢呈現不同樣態的現實！</w:t>
      </w:r>
    </w:p>
    <w:p w14:paraId="2E0920D4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2F3D23BB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【台北，</w:t>
      </w:r>
      <w:r w:rsidRPr="00E75D01">
        <w:rPr>
          <w:rFonts w:ascii="Arial" w:eastAsia="PingFang TC" w:hAnsi="Arial" w:cs="Arial"/>
          <w:lang w:val="en-US"/>
        </w:rPr>
        <w:t>2023</w:t>
      </w:r>
      <w:r w:rsidRPr="00E75D01">
        <w:rPr>
          <w:rFonts w:ascii="Arial" w:eastAsia="PingFang TC" w:hAnsi="Arial" w:cs="Arial"/>
          <w:lang w:val="en-US"/>
        </w:rPr>
        <w:t>年</w:t>
      </w:r>
      <w:r w:rsidRPr="00E75D01">
        <w:rPr>
          <w:rFonts w:ascii="Arial" w:eastAsia="PingFang TC" w:hAnsi="Arial" w:cs="Arial"/>
          <w:lang w:val="en-US"/>
        </w:rPr>
        <w:t>03</w:t>
      </w:r>
      <w:r w:rsidRPr="00E75D01">
        <w:rPr>
          <w:rFonts w:ascii="Arial" w:eastAsia="PingFang TC" w:hAnsi="Arial" w:cs="Arial"/>
          <w:lang w:val="en-US"/>
        </w:rPr>
        <w:t>月</w:t>
      </w:r>
      <w:r w:rsidRPr="00E75D01">
        <w:rPr>
          <w:rFonts w:ascii="Arial" w:eastAsia="PingFang TC" w:hAnsi="Arial" w:cs="Arial"/>
          <w:lang w:val="en-US"/>
        </w:rPr>
        <w:t>09</w:t>
      </w:r>
      <w:r w:rsidRPr="00E75D01">
        <w:rPr>
          <w:rFonts w:ascii="Arial" w:eastAsia="PingFang TC" w:hAnsi="Arial" w:cs="Arial"/>
          <w:lang w:val="en-US"/>
        </w:rPr>
        <w:t>日】《意識海洋的淺灘</w:t>
      </w:r>
      <w:r w:rsidRPr="00E75D01">
        <w:rPr>
          <w:rFonts w:ascii="Arial" w:eastAsia="PingFang TC" w:hAnsi="Arial" w:cs="Arial"/>
          <w:lang w:val="en-US"/>
        </w:rPr>
        <w:t xml:space="preserve"> The Shallows above the Ocean</w:t>
      </w:r>
      <w:r w:rsidRPr="00E75D01">
        <w:rPr>
          <w:rFonts w:ascii="Arial" w:eastAsia="PingFang TC" w:hAnsi="Arial" w:cs="Arial"/>
          <w:lang w:val="en-US"/>
        </w:rPr>
        <w:t>》由返雁藝術舉辦，與臺北最具話題性的咖啡廳</w:t>
      </w:r>
      <w:r w:rsidRPr="00E75D01">
        <w:rPr>
          <w:rFonts w:ascii="Arial" w:eastAsia="PingFang TC" w:hAnsi="Arial" w:cs="Arial"/>
          <w:lang w:val="en-US"/>
        </w:rPr>
        <w:t>ACME</w:t>
      </w:r>
      <w:r w:rsidRPr="00E75D01">
        <w:rPr>
          <w:rFonts w:ascii="Arial" w:eastAsia="PingFang TC" w:hAnsi="Arial" w:cs="Arial"/>
          <w:lang w:val="en-US"/>
        </w:rPr>
        <w:t>合作，以夢境與真實為題材發揮，要為臺北創造不同的白日夢。展期於</w:t>
      </w:r>
      <w:r w:rsidRPr="00E75D01">
        <w:rPr>
          <w:rFonts w:ascii="Arial" w:eastAsia="PingFang TC" w:hAnsi="Arial" w:cs="Arial"/>
          <w:lang w:val="en-US"/>
        </w:rPr>
        <w:t>3</w:t>
      </w:r>
      <w:r w:rsidRPr="00E75D01">
        <w:rPr>
          <w:rFonts w:ascii="Arial" w:eastAsia="PingFang TC" w:hAnsi="Arial" w:cs="Arial"/>
          <w:lang w:val="en-US"/>
        </w:rPr>
        <w:t>月</w:t>
      </w:r>
      <w:r w:rsidRPr="00E75D01">
        <w:rPr>
          <w:rFonts w:ascii="Arial" w:eastAsia="PingFang TC" w:hAnsi="Arial" w:cs="Arial"/>
          <w:lang w:val="en-US"/>
        </w:rPr>
        <w:t>4</w:t>
      </w:r>
      <w:r w:rsidRPr="00E75D01">
        <w:rPr>
          <w:rFonts w:ascii="Arial" w:eastAsia="PingFang TC" w:hAnsi="Arial" w:cs="Arial"/>
          <w:lang w:val="en-US"/>
        </w:rPr>
        <w:t>日開幕，至</w:t>
      </w:r>
      <w:r w:rsidRPr="00E75D01">
        <w:rPr>
          <w:rFonts w:ascii="Arial" w:eastAsia="PingFang TC" w:hAnsi="Arial" w:cs="Arial"/>
          <w:lang w:val="en-US"/>
        </w:rPr>
        <w:t>4</w:t>
      </w:r>
      <w:r w:rsidRPr="00E75D01">
        <w:rPr>
          <w:rFonts w:ascii="Arial" w:eastAsia="PingFang TC" w:hAnsi="Arial" w:cs="Arial"/>
          <w:lang w:val="en-US"/>
        </w:rPr>
        <w:t>月</w:t>
      </w:r>
      <w:r w:rsidRPr="00E75D01">
        <w:rPr>
          <w:rFonts w:ascii="Arial" w:eastAsia="PingFang TC" w:hAnsi="Arial" w:cs="Arial"/>
          <w:lang w:val="en-US"/>
        </w:rPr>
        <w:t>6</w:t>
      </w:r>
      <w:r w:rsidRPr="00E75D01">
        <w:rPr>
          <w:rFonts w:ascii="Arial" w:eastAsia="PingFang TC" w:hAnsi="Arial" w:cs="Arial"/>
          <w:lang w:val="en-US"/>
        </w:rPr>
        <w:t>日止，在具有歷史意義的</w:t>
      </w:r>
      <w:r w:rsidRPr="00E75D01">
        <w:rPr>
          <w:rFonts w:ascii="Arial" w:eastAsia="PingFang TC" w:hAnsi="Arial" w:cs="Arial"/>
          <w:lang w:val="en-US"/>
        </w:rPr>
        <w:t xml:space="preserve"> MAISON ACME </w:t>
      </w:r>
      <w:r w:rsidRPr="00E75D01">
        <w:rPr>
          <w:rFonts w:ascii="Arial" w:eastAsia="PingFang TC" w:hAnsi="Arial" w:cs="Arial"/>
          <w:lang w:val="en-US"/>
        </w:rPr>
        <w:t>圓山別邸，為日照中的玻璃屋寫下一段回憶。</w:t>
      </w:r>
    </w:p>
    <w:p w14:paraId="5790980C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6125D967" w14:textId="13E48522" w:rsidR="00E75D01" w:rsidRPr="00E75D01" w:rsidRDefault="00E75D01" w:rsidP="00E75D01">
      <w:pPr>
        <w:autoSpaceDE w:val="0"/>
        <w:autoSpaceDN w:val="0"/>
        <w:adjustRightInd w:val="0"/>
        <w:jc w:val="center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noProof/>
          <w:lang w:val="en-US"/>
        </w:rPr>
        <w:drawing>
          <wp:inline distT="0" distB="0" distL="0" distR="0" wp14:anchorId="3E0EFC0B" wp14:editId="4AB5152A">
            <wp:extent cx="3986373" cy="2658318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02" cy="267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247B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470E30EA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《意識海洋的淺灘</w:t>
      </w:r>
      <w:r w:rsidRPr="00E75D01">
        <w:rPr>
          <w:rFonts w:ascii="Arial" w:eastAsia="PingFang TC" w:hAnsi="Arial" w:cs="Arial"/>
          <w:lang w:val="en-US"/>
        </w:rPr>
        <w:t xml:space="preserve"> The Shallows above the Ocean</w:t>
      </w:r>
      <w:r w:rsidRPr="00E75D01">
        <w:rPr>
          <w:rFonts w:ascii="Arial" w:eastAsia="PingFang TC" w:hAnsi="Arial" w:cs="Arial"/>
          <w:lang w:val="en-US"/>
        </w:rPr>
        <w:t>》由返雁藝術創辦人酒恩策展，並與</w:t>
      </w:r>
      <w:r w:rsidRPr="00E75D01">
        <w:rPr>
          <w:rFonts w:ascii="Arial" w:eastAsia="PingFang TC" w:hAnsi="Arial" w:cs="Arial"/>
          <w:lang w:val="en-US"/>
        </w:rPr>
        <w:t>Breeze Shih</w:t>
      </w:r>
      <w:r w:rsidRPr="00E75D01">
        <w:rPr>
          <w:rFonts w:ascii="Arial" w:eastAsia="PingFang TC" w:hAnsi="Arial" w:cs="Arial"/>
          <w:lang w:val="en-US"/>
        </w:rPr>
        <w:t>品牌創辦人石語合作，以睡魔為題材延伸，搭配時裝設計，突破夢與現實的限界。也許在夢境中，我們才能真正地呈現喜怒哀樂、才能真正渡化貪嗔癡。本次涵蓋了多樣態創作者，並依各自創作不同型態的作品。</w:t>
      </w:r>
    </w:p>
    <w:p w14:paraId="06775D9F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2C4F63B8" w14:textId="1F03998E" w:rsidR="00E75D01" w:rsidRPr="00E75D01" w:rsidRDefault="00E75D01" w:rsidP="00E75D01">
      <w:pPr>
        <w:autoSpaceDE w:val="0"/>
        <w:autoSpaceDN w:val="0"/>
        <w:adjustRightInd w:val="0"/>
        <w:jc w:val="center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noProof/>
          <w:lang w:val="en-US"/>
        </w:rPr>
        <w:drawing>
          <wp:inline distT="0" distB="0" distL="0" distR="0" wp14:anchorId="5FE813ED" wp14:editId="7C882391">
            <wp:extent cx="3770616" cy="2513187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63" cy="252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6434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3C5E2157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lastRenderedPageBreak/>
        <w:t>關於這次的創作發想，藝術家石語表示：「此次系列分為兩個部分，第一個部分是夢中的實景；虛中的實，象徵幻想、夢境中的劇情世界，有邊有界、有骨有肉，卻是幻夢臆想。第二個部分是現實的遐想；實中的虛。此系列以藍曬、水彩、色粉等皆為群青色的顏料繪製松蟲草、象徵陶生的靈魂，已羽化成蝶。松蟲草的花語為追憶、不能實現的愛。兩個系列講述同一個故事，虛實交錯、光影交疊，透過這個系列想與觀者提問、溝通，究竟我們所渴望的是現實的虛幻、還是幻夢中的真切。」</w:t>
      </w:r>
    </w:p>
    <w:p w14:paraId="0231E997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4FDAF74F" w14:textId="7C16237F" w:rsidR="00E75D01" w:rsidRPr="00E75D01" w:rsidRDefault="00E75D01" w:rsidP="00E75D01">
      <w:pPr>
        <w:autoSpaceDE w:val="0"/>
        <w:autoSpaceDN w:val="0"/>
        <w:adjustRightInd w:val="0"/>
        <w:jc w:val="center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noProof/>
          <w:lang w:val="en-US"/>
        </w:rPr>
        <w:drawing>
          <wp:inline distT="0" distB="0" distL="0" distR="0" wp14:anchorId="65515472" wp14:editId="6A217566">
            <wp:extent cx="3883632" cy="2589375"/>
            <wp:effectExtent l="0" t="0" r="317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50" cy="26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670C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40D3FD91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展覽期間，可以在展場裡裡外外發現不同的創作樣貌，策展人酒恩表示：「這次展覽可以看到很多不同型態的創作，從抽象、具現、時裝設計到塗鴉藝術，除了將主體以不同方式多樣化呈現外，亦也開放給一般民眾能夠更簡單地去瞭解展覽的內容。除了觀賞創作外，也希望民眾可以來自由創作，依自己的想法，寫上文字，畫上圖案或是簡單的以線條呈現出夢境中的自己與穿著，一同去探索潛意識。」</w:t>
      </w:r>
    </w:p>
    <w:p w14:paraId="1FB38516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45055590" w14:textId="713B52A8" w:rsidR="00E75D01" w:rsidRPr="00E75D01" w:rsidRDefault="00E75D01" w:rsidP="00E75D01">
      <w:pPr>
        <w:autoSpaceDE w:val="0"/>
        <w:autoSpaceDN w:val="0"/>
        <w:adjustRightInd w:val="0"/>
        <w:jc w:val="center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noProof/>
          <w:lang w:val="en-US"/>
        </w:rPr>
        <w:drawing>
          <wp:inline distT="0" distB="0" distL="0" distR="0" wp14:anchorId="7C218216" wp14:editId="3C3E09CC">
            <wp:extent cx="3832261" cy="25547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30" cy="25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5478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1FA573A9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圓山別莊過去是傳奇大稻埕茶商陳朝駿的宅邸，也曾作為台灣前輩藝術家們的聯誼中心。</w:t>
      </w:r>
      <w:r w:rsidRPr="00E75D01">
        <w:rPr>
          <w:rFonts w:ascii="Arial" w:eastAsia="PingFang TC" w:hAnsi="Arial" w:cs="Arial"/>
          <w:lang w:val="en-US"/>
        </w:rPr>
        <w:t>ACME</w:t>
      </w:r>
      <w:r w:rsidRPr="00E75D01">
        <w:rPr>
          <w:rFonts w:ascii="Arial" w:eastAsia="PingFang TC" w:hAnsi="Arial" w:cs="Arial"/>
          <w:lang w:val="en-US"/>
        </w:rPr>
        <w:t>團隊在經歷</w:t>
      </w:r>
      <w:r w:rsidRPr="00E75D01">
        <w:rPr>
          <w:rFonts w:ascii="Arial" w:eastAsia="PingFang TC" w:hAnsi="Arial" w:cs="Arial"/>
          <w:lang w:val="en-US"/>
        </w:rPr>
        <w:t>2</w:t>
      </w:r>
      <w:r w:rsidRPr="00E75D01">
        <w:rPr>
          <w:rFonts w:ascii="Arial" w:eastAsia="PingFang TC" w:hAnsi="Arial" w:cs="Arial"/>
          <w:lang w:val="en-US"/>
        </w:rPr>
        <w:t>年的修復計畫後，於</w:t>
      </w:r>
      <w:r w:rsidRPr="00E75D01">
        <w:rPr>
          <w:rFonts w:ascii="Arial" w:eastAsia="PingFang TC" w:hAnsi="Arial" w:cs="Arial"/>
          <w:lang w:val="en-US"/>
        </w:rPr>
        <w:t>2021</w:t>
      </w:r>
      <w:r w:rsidRPr="00E75D01">
        <w:rPr>
          <w:rFonts w:ascii="Arial" w:eastAsia="PingFang TC" w:hAnsi="Arial" w:cs="Arial"/>
          <w:lang w:val="en-US"/>
        </w:rPr>
        <w:t>年底再次打開宅邸大門，並重新定位成</w:t>
      </w:r>
      <w:r w:rsidRPr="00E75D01">
        <w:rPr>
          <w:rFonts w:ascii="Arial" w:eastAsia="PingFang TC" w:hAnsi="Arial" w:cs="Arial"/>
          <w:lang w:val="en-US"/>
        </w:rPr>
        <w:t>MAISON ACME</w:t>
      </w:r>
      <w:r w:rsidRPr="00E75D01">
        <w:rPr>
          <w:rFonts w:ascii="Arial" w:eastAsia="PingFang TC" w:hAnsi="Arial" w:cs="Arial"/>
          <w:lang w:val="en-US"/>
        </w:rPr>
        <w:t>圓山別邸，保留了古蹟整體的原貌，讓這個世代能透過留下的建築，感受年代的風華，未來將作為一座融合新與舊的現代宅邸展演空間，持續在館內不定期舉辦展演或藝文活動，將藝術與生活品味的連結傳達給更多族群。</w:t>
      </w:r>
    </w:p>
    <w:p w14:paraId="2952DBCF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6AC75DA0" w14:textId="33D5E38A" w:rsidR="00E75D01" w:rsidRPr="00E75D01" w:rsidRDefault="00E75D01" w:rsidP="00E75D01">
      <w:pPr>
        <w:autoSpaceDE w:val="0"/>
        <w:autoSpaceDN w:val="0"/>
        <w:adjustRightInd w:val="0"/>
        <w:jc w:val="center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noProof/>
          <w:lang w:val="en-US"/>
        </w:rPr>
        <w:drawing>
          <wp:inline distT="0" distB="0" distL="0" distR="0" wp14:anchorId="2C887CAE" wp14:editId="3FCB3FAA">
            <wp:extent cx="3719245" cy="2479772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90" cy="249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C3A0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5DE0BEBE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《意識海洋的淺灘</w:t>
      </w:r>
      <w:r w:rsidRPr="00E75D01">
        <w:rPr>
          <w:rFonts w:ascii="Arial" w:eastAsia="PingFang TC" w:hAnsi="Arial" w:cs="Arial"/>
          <w:lang w:val="en-US"/>
        </w:rPr>
        <w:t xml:space="preserve"> The Shallows above the Ocean</w:t>
      </w:r>
      <w:r w:rsidRPr="00E75D01">
        <w:rPr>
          <w:rFonts w:ascii="Arial" w:eastAsia="PingFang TC" w:hAnsi="Arial" w:cs="Arial"/>
          <w:lang w:val="en-US"/>
        </w:rPr>
        <w:t>》展期開放自</w:t>
      </w:r>
      <w:r w:rsidRPr="00E75D01">
        <w:rPr>
          <w:rFonts w:ascii="Arial" w:eastAsia="PingFang TC" w:hAnsi="Arial" w:cs="Arial"/>
          <w:lang w:val="en-US"/>
        </w:rPr>
        <w:t>3</w:t>
      </w:r>
      <w:r w:rsidRPr="00E75D01">
        <w:rPr>
          <w:rFonts w:ascii="Arial" w:eastAsia="PingFang TC" w:hAnsi="Arial" w:cs="Arial"/>
          <w:lang w:val="en-US"/>
        </w:rPr>
        <w:t>月</w:t>
      </w:r>
      <w:r w:rsidRPr="00E75D01">
        <w:rPr>
          <w:rFonts w:ascii="Arial" w:eastAsia="PingFang TC" w:hAnsi="Arial" w:cs="Arial"/>
          <w:lang w:val="en-US"/>
        </w:rPr>
        <w:t>4</w:t>
      </w:r>
      <w:r w:rsidRPr="00E75D01">
        <w:rPr>
          <w:rFonts w:ascii="Arial" w:eastAsia="PingFang TC" w:hAnsi="Arial" w:cs="Arial"/>
          <w:lang w:val="en-US"/>
        </w:rPr>
        <w:t>日至</w:t>
      </w:r>
      <w:r w:rsidRPr="00E75D01">
        <w:rPr>
          <w:rFonts w:ascii="Arial" w:eastAsia="PingFang TC" w:hAnsi="Arial" w:cs="Arial"/>
          <w:lang w:val="en-US"/>
        </w:rPr>
        <w:t>4</w:t>
      </w:r>
      <w:r w:rsidRPr="00E75D01">
        <w:rPr>
          <w:rFonts w:ascii="Arial" w:eastAsia="PingFang TC" w:hAnsi="Arial" w:cs="Arial"/>
          <w:lang w:val="en-US"/>
        </w:rPr>
        <w:t>月</w:t>
      </w:r>
      <w:r w:rsidRPr="00E75D01">
        <w:rPr>
          <w:rFonts w:ascii="Arial" w:eastAsia="PingFang TC" w:hAnsi="Arial" w:cs="Arial"/>
          <w:lang w:val="en-US"/>
        </w:rPr>
        <w:t>6</w:t>
      </w:r>
      <w:r w:rsidRPr="00E75D01">
        <w:rPr>
          <w:rFonts w:ascii="Arial" w:eastAsia="PingFang TC" w:hAnsi="Arial" w:cs="Arial"/>
          <w:lang w:val="en-US"/>
        </w:rPr>
        <w:t>日；觀展地點在</w:t>
      </w:r>
      <w:r w:rsidRPr="00E75D01">
        <w:rPr>
          <w:rFonts w:ascii="Arial" w:eastAsia="PingFang TC" w:hAnsi="Arial" w:cs="Arial"/>
          <w:lang w:val="en-US"/>
        </w:rPr>
        <w:t xml:space="preserve">MAISON ACME </w:t>
      </w:r>
      <w:r w:rsidRPr="00E75D01">
        <w:rPr>
          <w:rFonts w:ascii="Arial" w:eastAsia="PingFang TC" w:hAnsi="Arial" w:cs="Arial"/>
          <w:lang w:val="en-US"/>
        </w:rPr>
        <w:t>圓山別邸，位於台北市立美術館正門對面，歡迎有興趣的民眾，至現場觀看參加。</w:t>
      </w:r>
    </w:p>
    <w:p w14:paraId="12027557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</w:p>
    <w:p w14:paraId="7269058E" w14:textId="19F3FB36" w:rsidR="00E75D01" w:rsidRPr="00E75D01" w:rsidRDefault="00E75D01" w:rsidP="00E75D01">
      <w:pPr>
        <w:autoSpaceDE w:val="0"/>
        <w:autoSpaceDN w:val="0"/>
        <w:adjustRightInd w:val="0"/>
        <w:jc w:val="center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noProof/>
          <w:lang w:val="en-US"/>
        </w:rPr>
        <w:drawing>
          <wp:inline distT="0" distB="0" distL="0" distR="0" wp14:anchorId="0B23EE44" wp14:editId="45A30497">
            <wp:extent cx="3595955" cy="20236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79" cy="20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DD5F" w14:textId="77777777" w:rsidR="00004183" w:rsidRDefault="00E75D01" w:rsidP="00E75D01">
      <w:pPr>
        <w:autoSpaceDE w:val="0"/>
        <w:autoSpaceDN w:val="0"/>
        <w:adjustRightInd w:val="0"/>
        <w:rPr>
          <w:rFonts w:ascii="MS Gothic" w:eastAsia="MS Gothic" w:hAnsi="MS Gothic" w:cs="MS Gothic"/>
          <w:lang w:val="en-US"/>
        </w:rPr>
      </w:pPr>
      <w:r w:rsidRPr="00E75D01">
        <w:rPr>
          <w:rFonts w:ascii="Arial" w:eastAsia="PingFang TC" w:hAnsi="Arial" w:cs="Arial"/>
          <w:lang w:val="en-US"/>
        </w:rPr>
        <w:t>展覽資訊</w:t>
      </w:r>
      <w:r w:rsidRPr="00E75D01">
        <w:rPr>
          <w:rFonts w:ascii="Arial" w:eastAsia="PingFang TC" w:hAnsi="Arial" w:cs="Arial"/>
          <w:lang w:val="en-US"/>
        </w:rPr>
        <w:t>:</w:t>
      </w:r>
      <w:r w:rsidRPr="00E75D01">
        <w:rPr>
          <w:rFonts w:ascii="MS Gothic" w:eastAsia="MS Gothic" w:hAnsi="MS Gothic" w:cs="MS Gothic" w:hint="eastAsia"/>
          <w:lang w:val="en-US"/>
        </w:rPr>
        <w:t> </w:t>
      </w:r>
    </w:p>
    <w:p w14:paraId="0513ACF9" w14:textId="2FBDDAF6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展覽名稱｜意識海洋的淺灘</w:t>
      </w:r>
      <w:r w:rsidRPr="00E75D01">
        <w:rPr>
          <w:rFonts w:ascii="MS Gothic" w:eastAsia="MS Gothic" w:hAnsi="MS Gothic" w:cs="MS Gothic" w:hint="eastAsia"/>
          <w:lang w:val="en-US"/>
        </w:rPr>
        <w:t> </w:t>
      </w:r>
      <w:r w:rsidRPr="00E75D01">
        <w:rPr>
          <w:rFonts w:ascii="Arial" w:eastAsia="PingFang TC" w:hAnsi="Arial" w:cs="Arial"/>
          <w:lang w:val="en-US"/>
        </w:rPr>
        <w:t>展覽時間｜</w:t>
      </w:r>
      <w:r w:rsidRPr="00E75D01">
        <w:rPr>
          <w:rFonts w:ascii="Arial" w:eastAsia="PingFang TC" w:hAnsi="Arial" w:cs="Arial"/>
          <w:lang w:val="en-US"/>
        </w:rPr>
        <w:t>2023.03.04 - 04.06</w:t>
      </w:r>
    </w:p>
    <w:p w14:paraId="5EDF7657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展覽場地｜</w:t>
      </w:r>
      <w:r w:rsidRPr="00E75D01">
        <w:rPr>
          <w:rFonts w:ascii="Arial" w:eastAsia="PingFang TC" w:hAnsi="Arial" w:cs="Arial"/>
          <w:lang w:val="en-US"/>
        </w:rPr>
        <w:t>MAISON ACME</w:t>
      </w:r>
      <w:r w:rsidRPr="00E75D01">
        <w:rPr>
          <w:rFonts w:ascii="Arial" w:eastAsia="PingFang TC" w:hAnsi="Arial" w:cs="Arial"/>
          <w:lang w:val="en-US"/>
        </w:rPr>
        <w:t>｜圓山別邸</w:t>
      </w:r>
    </w:p>
    <w:p w14:paraId="3DCBD60D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臺北市中山區中山北路三段</w:t>
      </w:r>
      <w:r w:rsidRPr="00E75D01">
        <w:rPr>
          <w:rFonts w:ascii="Arial" w:eastAsia="PingFang TC" w:hAnsi="Arial" w:cs="Arial"/>
          <w:lang w:val="en-US"/>
        </w:rPr>
        <w:t>181-1</w:t>
      </w:r>
      <w:r w:rsidRPr="00E75D01">
        <w:rPr>
          <w:rFonts w:ascii="Arial" w:eastAsia="PingFang TC" w:hAnsi="Arial" w:cs="Arial"/>
          <w:lang w:val="en-US"/>
        </w:rPr>
        <w:t>號</w:t>
      </w:r>
    </w:p>
    <w:p w14:paraId="4FDF8085" w14:textId="77777777" w:rsidR="00E75D01" w:rsidRPr="00E75D01" w:rsidRDefault="00E75D01" w:rsidP="00E75D01">
      <w:pPr>
        <w:autoSpaceDE w:val="0"/>
        <w:autoSpaceDN w:val="0"/>
        <w:adjustRightInd w:val="0"/>
        <w:rPr>
          <w:rFonts w:ascii="Arial" w:eastAsia="PingFang TC" w:hAnsi="Arial" w:cs="Arial"/>
          <w:lang w:val="en-US"/>
        </w:rPr>
      </w:pPr>
      <w:r w:rsidRPr="00E75D01">
        <w:rPr>
          <w:rFonts w:ascii="Arial" w:eastAsia="PingFang TC" w:hAnsi="Arial" w:cs="Arial"/>
          <w:lang w:val="en-US"/>
        </w:rPr>
        <w:t>週二</w:t>
      </w:r>
      <w:r w:rsidRPr="00E75D01">
        <w:rPr>
          <w:rFonts w:ascii="Arial" w:eastAsia="PingFang TC" w:hAnsi="Arial" w:cs="Arial"/>
          <w:lang w:val="en-US"/>
        </w:rPr>
        <w:t xml:space="preserve"> - </w:t>
      </w:r>
      <w:r w:rsidRPr="00E75D01">
        <w:rPr>
          <w:rFonts w:ascii="Arial" w:eastAsia="PingFang TC" w:hAnsi="Arial" w:cs="Arial"/>
          <w:lang w:val="en-US"/>
        </w:rPr>
        <w:t>週日</w:t>
      </w:r>
      <w:r w:rsidRPr="00E75D01">
        <w:rPr>
          <w:rFonts w:ascii="Arial" w:eastAsia="PingFang TC" w:hAnsi="Arial" w:cs="Arial"/>
          <w:lang w:val="en-US"/>
        </w:rPr>
        <w:t xml:space="preserve"> 11:00 - 17:00</w:t>
      </w:r>
    </w:p>
    <w:p w14:paraId="55750FD5" w14:textId="4C525950" w:rsidR="00211616" w:rsidRPr="00E75D01" w:rsidRDefault="00E75D01" w:rsidP="00E75D01">
      <w:pPr>
        <w:rPr>
          <w:rFonts w:ascii="Arial" w:eastAsia="PingFang TC" w:hAnsi="Arial" w:cs="Arial"/>
        </w:rPr>
      </w:pPr>
      <w:r w:rsidRPr="00E75D01">
        <w:rPr>
          <w:rFonts w:ascii="Arial" w:eastAsia="PingFang TC" w:hAnsi="Arial" w:cs="Arial"/>
          <w:lang w:val="en-US"/>
        </w:rPr>
        <w:lastRenderedPageBreak/>
        <w:t>週一公休</w:t>
      </w:r>
    </w:p>
    <w:sectPr w:rsidR="00211616" w:rsidRPr="00E75D01" w:rsidSect="00CA13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TC">
    <w:altName w:val="PingFang TC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D01"/>
    <w:rsid w:val="00004183"/>
    <w:rsid w:val="00211616"/>
    <w:rsid w:val="00CA13D0"/>
    <w:rsid w:val="00E7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16710C"/>
  <w15:chartTrackingRefBased/>
  <w15:docId w15:val="{1A3A1327-CE35-2F47-BB67-37E9D43B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TW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子寬 楊</dc:creator>
  <cp:keywords/>
  <dc:description/>
  <cp:lastModifiedBy>子寬 楊</cp:lastModifiedBy>
  <cp:revision>2</cp:revision>
  <dcterms:created xsi:type="dcterms:W3CDTF">2023-03-08T07:35:00Z</dcterms:created>
  <dcterms:modified xsi:type="dcterms:W3CDTF">2023-03-08T08:46:00Z</dcterms:modified>
</cp:coreProperties>
</file>